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C03E" w14:textId="074E7EB8" w:rsidR="00C77358" w:rsidRPr="000F2B4E" w:rsidRDefault="00C77358" w:rsidP="00C773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F2B4E">
        <w:rPr>
          <w:rFonts w:ascii="Times New Roman" w:hAnsi="Times New Roman" w:cs="Times New Roman"/>
          <w:b/>
          <w:bCs/>
          <w:sz w:val="32"/>
          <w:szCs w:val="32"/>
        </w:rPr>
        <w:t>Олимпиадная математика 6 класс</w:t>
      </w:r>
    </w:p>
    <w:p w14:paraId="69601469" w14:textId="77777777" w:rsidR="00C77358" w:rsidRDefault="00C77358" w:rsidP="00C7735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B7F7FF" w14:textId="0EA3B5D0" w:rsidR="00C77358" w:rsidRPr="00F8620D" w:rsidRDefault="00F8620D" w:rsidP="00F8620D">
      <w:pPr>
        <w:rPr>
          <w:rFonts w:ascii="Times New Roman" w:hAnsi="Times New Roman" w:cs="Times New Roman"/>
          <w:sz w:val="28"/>
          <w:szCs w:val="28"/>
        </w:rPr>
      </w:pPr>
      <w:r w:rsidRPr="00F8620D">
        <w:rPr>
          <w:rFonts w:ascii="Times New Roman" w:hAnsi="Times New Roman" w:cs="Times New Roman"/>
          <w:sz w:val="28"/>
          <w:szCs w:val="28"/>
        </w:rPr>
        <w:t>Примерная программа курса предполагает разбор и решение заданий по следующим темам:</w:t>
      </w:r>
    </w:p>
    <w:p w14:paraId="01655F1A" w14:textId="32C18B9B" w:rsidR="00C77358" w:rsidRPr="00F8620D" w:rsidRDefault="00C77358" w:rsidP="00F8620D">
      <w:pPr>
        <w:pStyle w:val="a3"/>
        <w:numPr>
          <w:ilvl w:val="0"/>
          <w:numId w:val="2"/>
        </w:numPr>
        <w:ind w:right="-1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 xml:space="preserve">Вводное занятие. Разбор задач школьной программы. Оценка базовых знаний учащихся. Решение </w:t>
      </w:r>
      <w:r w:rsidR="00F8620D">
        <w:rPr>
          <w:rFonts w:ascii="Times New Roman" w:eastAsia="Cambria" w:hAnsi="Times New Roman" w:cs="Times New Roman"/>
          <w:sz w:val="28"/>
          <w:szCs w:val="28"/>
        </w:rPr>
        <w:t>о</w:t>
      </w:r>
      <w:r w:rsidRPr="00F8620D">
        <w:rPr>
          <w:rFonts w:ascii="Times New Roman" w:eastAsia="Cambria" w:hAnsi="Times New Roman" w:cs="Times New Roman"/>
          <w:sz w:val="28"/>
          <w:szCs w:val="28"/>
        </w:rPr>
        <w:t>лимпиадных заданий.</w:t>
      </w:r>
    </w:p>
    <w:p w14:paraId="7A0C8261" w14:textId="29A5B51B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Арифметика</w:t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 xml:space="preserve">.  </w:t>
      </w:r>
      <w:r w:rsidRPr="00F8620D">
        <w:rPr>
          <w:rFonts w:ascii="Times New Roman" w:eastAsia="Cambria" w:hAnsi="Times New Roman" w:cs="Times New Roman"/>
          <w:sz w:val="28"/>
          <w:szCs w:val="28"/>
        </w:rPr>
        <w:t>Десятичная система счисления</w:t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 xml:space="preserve">. </w:t>
      </w:r>
      <w:proofErr w:type="gramStart"/>
      <w:r w:rsidRPr="00F8620D">
        <w:rPr>
          <w:rFonts w:ascii="Times New Roman" w:eastAsia="Cambria" w:hAnsi="Times New Roman" w:cs="Times New Roman"/>
          <w:sz w:val="28"/>
          <w:szCs w:val="28"/>
        </w:rPr>
        <w:t xml:space="preserve">Арифметические </w:t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 xml:space="preserve"> д</w:t>
      </w:r>
      <w:r w:rsidRPr="00F8620D">
        <w:rPr>
          <w:rFonts w:ascii="Times New Roman" w:eastAsia="Cambria" w:hAnsi="Times New Roman" w:cs="Times New Roman"/>
          <w:sz w:val="28"/>
          <w:szCs w:val="28"/>
        </w:rPr>
        <w:t>ействия</w:t>
      </w:r>
      <w:proofErr w:type="gramEnd"/>
    </w:p>
    <w:p w14:paraId="4CF2BC3F" w14:textId="473531F1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Ребусы</w:t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 xml:space="preserve">. </w:t>
      </w:r>
    </w:p>
    <w:p w14:paraId="172CA437" w14:textId="278F1F54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Чётность</w:t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>. Нечетность.</w:t>
      </w:r>
    </w:p>
    <w:p w14:paraId="26A497F7" w14:textId="18C9C2B0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Делимость</w:t>
      </w:r>
    </w:p>
    <w:p w14:paraId="1366AB3C" w14:textId="468D1F8B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Признаки делимости</w:t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 xml:space="preserve">. </w:t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>Деление с остатком</w:t>
      </w:r>
    </w:p>
    <w:p w14:paraId="64C3E1BB" w14:textId="407C3983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Простые числа</w:t>
      </w:r>
    </w:p>
    <w:p w14:paraId="49B7A0F8" w14:textId="65320135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Основная теорема арифметики</w:t>
      </w:r>
    </w:p>
    <w:p w14:paraId="712186D2" w14:textId="4D029769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Дроби</w:t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 xml:space="preserve">. </w:t>
      </w:r>
    </w:p>
    <w:p w14:paraId="2E3E1303" w14:textId="466E3300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Текстовые задачи</w:t>
      </w:r>
      <w:r w:rsidRPr="00F8620D">
        <w:rPr>
          <w:rFonts w:ascii="Times New Roman" w:eastAsia="Cambria" w:hAnsi="Times New Roman" w:cs="Times New Roman"/>
          <w:sz w:val="28"/>
          <w:szCs w:val="28"/>
        </w:rPr>
        <w:tab/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>.</w:t>
      </w:r>
    </w:p>
    <w:p w14:paraId="1E6C2326" w14:textId="3206A452" w:rsidR="00C77358" w:rsidRPr="00F8620D" w:rsidRDefault="00A642C4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Задачи на д</w:t>
      </w:r>
      <w:r w:rsidR="00C77358" w:rsidRPr="00F8620D">
        <w:rPr>
          <w:rFonts w:ascii="Times New Roman" w:eastAsia="Cambria" w:hAnsi="Times New Roman" w:cs="Times New Roman"/>
          <w:sz w:val="28"/>
          <w:szCs w:val="28"/>
        </w:rPr>
        <w:t>вижение</w:t>
      </w:r>
    </w:p>
    <w:p w14:paraId="358D201A" w14:textId="43DABBD3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Работа</w:t>
      </w:r>
      <w:r w:rsidRPr="00F8620D">
        <w:rPr>
          <w:rFonts w:ascii="Times New Roman" w:eastAsia="Cambria" w:hAnsi="Times New Roman" w:cs="Times New Roman"/>
          <w:sz w:val="28"/>
          <w:szCs w:val="28"/>
        </w:rPr>
        <w:tab/>
      </w:r>
    </w:p>
    <w:p w14:paraId="0215613D" w14:textId="396465EB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Стоимость</w:t>
      </w:r>
      <w:r w:rsidRPr="00F8620D">
        <w:rPr>
          <w:rFonts w:ascii="Times New Roman" w:eastAsia="Cambria" w:hAnsi="Times New Roman" w:cs="Times New Roman"/>
          <w:sz w:val="28"/>
          <w:szCs w:val="28"/>
        </w:rPr>
        <w:tab/>
      </w:r>
    </w:p>
    <w:p w14:paraId="094001D5" w14:textId="274D251A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Части и отношения</w:t>
      </w:r>
      <w:r w:rsidRPr="00F8620D">
        <w:rPr>
          <w:rFonts w:ascii="Times New Roman" w:eastAsia="Cambria" w:hAnsi="Times New Roman" w:cs="Times New Roman"/>
          <w:sz w:val="28"/>
          <w:szCs w:val="28"/>
        </w:rPr>
        <w:tab/>
      </w:r>
    </w:p>
    <w:p w14:paraId="77930359" w14:textId="2090CF9F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Проценты</w:t>
      </w:r>
    </w:p>
    <w:p w14:paraId="02857441" w14:textId="4FD35D5B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Неравенства</w:t>
      </w:r>
      <w:r w:rsidRPr="00F8620D">
        <w:rPr>
          <w:rFonts w:ascii="Times New Roman" w:eastAsia="Cambria" w:hAnsi="Times New Roman" w:cs="Times New Roman"/>
          <w:sz w:val="28"/>
          <w:szCs w:val="28"/>
        </w:rPr>
        <w:tab/>
      </w:r>
    </w:p>
    <w:p w14:paraId="54C98E45" w14:textId="7F7CC715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Разные арифметические задачи</w:t>
      </w:r>
      <w:r w:rsidRPr="00F8620D">
        <w:rPr>
          <w:rFonts w:ascii="Times New Roman" w:eastAsia="Cambria" w:hAnsi="Times New Roman" w:cs="Times New Roman"/>
          <w:sz w:val="28"/>
          <w:szCs w:val="28"/>
        </w:rPr>
        <w:tab/>
      </w:r>
    </w:p>
    <w:p w14:paraId="5363D0CC" w14:textId="0F7A1FD0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Методы рассуждений</w:t>
      </w:r>
    </w:p>
    <w:p w14:paraId="374E09E3" w14:textId="6F3F3B65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Разбиения на пары и группы</w:t>
      </w:r>
      <w:r w:rsidRPr="00F8620D">
        <w:rPr>
          <w:rFonts w:ascii="Times New Roman" w:eastAsia="Cambria" w:hAnsi="Times New Roman" w:cs="Times New Roman"/>
          <w:sz w:val="28"/>
          <w:szCs w:val="28"/>
        </w:rPr>
        <w:tab/>
      </w:r>
    </w:p>
    <w:p w14:paraId="47DE12E5" w14:textId="103C9940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Доказательство от противного</w:t>
      </w:r>
    </w:p>
    <w:p w14:paraId="2D87B555" w14:textId="5ADB23C4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Логические задачи</w:t>
      </w:r>
    </w:p>
    <w:p w14:paraId="4A44450F" w14:textId="7D052208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Перебор случаев</w:t>
      </w:r>
      <w:r w:rsidRPr="00F8620D">
        <w:rPr>
          <w:rFonts w:ascii="Times New Roman" w:eastAsia="Cambria" w:hAnsi="Times New Roman" w:cs="Times New Roman"/>
          <w:sz w:val="28"/>
          <w:szCs w:val="28"/>
        </w:rPr>
        <w:tab/>
      </w:r>
    </w:p>
    <w:p w14:paraId="381A3FB8" w14:textId="5A5DAED2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Оценка плюс пример</w:t>
      </w:r>
      <w:r w:rsidRPr="00F8620D">
        <w:rPr>
          <w:rFonts w:ascii="Times New Roman" w:eastAsia="Cambria" w:hAnsi="Times New Roman" w:cs="Times New Roman"/>
          <w:sz w:val="28"/>
          <w:szCs w:val="28"/>
        </w:rPr>
        <w:tab/>
      </w:r>
    </w:p>
    <w:p w14:paraId="620B4591" w14:textId="7CE550F6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Обратный ход</w:t>
      </w:r>
      <w:r w:rsidRPr="00F8620D">
        <w:rPr>
          <w:rFonts w:ascii="Times New Roman" w:eastAsia="Cambria" w:hAnsi="Times New Roman" w:cs="Times New Roman"/>
          <w:sz w:val="28"/>
          <w:szCs w:val="28"/>
        </w:rPr>
        <w:tab/>
      </w:r>
    </w:p>
    <w:p w14:paraId="6578AFB4" w14:textId="6BABD3EE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Принцип крайнего</w:t>
      </w:r>
      <w:r w:rsidRPr="00F8620D">
        <w:rPr>
          <w:rFonts w:ascii="Times New Roman" w:eastAsia="Cambria" w:hAnsi="Times New Roman" w:cs="Times New Roman"/>
          <w:sz w:val="28"/>
          <w:szCs w:val="28"/>
        </w:rPr>
        <w:tab/>
      </w:r>
    </w:p>
    <w:p w14:paraId="61F97909" w14:textId="691B1CE0" w:rsidR="00C77358" w:rsidRPr="00F8620D" w:rsidRDefault="00C77358" w:rsidP="00F8620D">
      <w:pPr>
        <w:pStyle w:val="a3"/>
        <w:numPr>
          <w:ilvl w:val="0"/>
          <w:numId w:val="2"/>
        </w:numPr>
        <w:ind w:right="1842"/>
        <w:rPr>
          <w:rFonts w:ascii="Times New Roman" w:eastAsia="Cambria" w:hAnsi="Times New Roman" w:cs="Times New Roman"/>
          <w:sz w:val="28"/>
          <w:szCs w:val="28"/>
        </w:rPr>
      </w:pPr>
      <w:r w:rsidRPr="00F8620D">
        <w:rPr>
          <w:rFonts w:ascii="Times New Roman" w:eastAsia="Cambria" w:hAnsi="Times New Roman" w:cs="Times New Roman"/>
          <w:sz w:val="28"/>
          <w:szCs w:val="28"/>
        </w:rPr>
        <w:t>Алгоритмы, процессы, игры</w:t>
      </w:r>
      <w:r w:rsidRPr="00F8620D">
        <w:rPr>
          <w:rFonts w:ascii="Times New Roman" w:eastAsia="Cambria" w:hAnsi="Times New Roman" w:cs="Times New Roman"/>
          <w:sz w:val="28"/>
          <w:szCs w:val="28"/>
        </w:rPr>
        <w:tab/>
      </w:r>
    </w:p>
    <w:p w14:paraId="1D9564F3" w14:textId="7F8C273F" w:rsidR="00C77358" w:rsidRPr="00C77358" w:rsidRDefault="00F8620D" w:rsidP="000F2B4E">
      <w:pPr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На занятиях преподаватель на свое усмотрение использует рассмотрение тем в результате предварительной оценки знаний учащихся. Учитель использует различные методические </w:t>
      </w:r>
      <w:proofErr w:type="gramStart"/>
      <w:r>
        <w:rPr>
          <w:rFonts w:ascii="Times New Roman" w:eastAsia="Cambria" w:hAnsi="Times New Roman" w:cs="Times New Roman"/>
          <w:sz w:val="28"/>
          <w:szCs w:val="28"/>
        </w:rPr>
        <w:t>приемы :</w:t>
      </w:r>
      <w:proofErr w:type="gramEnd"/>
      <w:r>
        <w:rPr>
          <w:rFonts w:ascii="Times New Roman" w:eastAsia="Cambria" w:hAnsi="Times New Roman" w:cs="Times New Roman"/>
          <w:sz w:val="28"/>
          <w:szCs w:val="28"/>
        </w:rPr>
        <w:t xml:space="preserve"> п</w:t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>огружение</w:t>
      </w:r>
      <w:r>
        <w:rPr>
          <w:rFonts w:ascii="Times New Roman" w:eastAsia="Cambria" w:hAnsi="Times New Roman" w:cs="Times New Roman"/>
          <w:sz w:val="28"/>
          <w:szCs w:val="28"/>
        </w:rPr>
        <w:t xml:space="preserve"> (</w:t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 xml:space="preserve"> индивидуальная работа ученика при поиске возможного решения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>поставленной задач</w:t>
      </w:r>
      <w:r>
        <w:rPr>
          <w:rFonts w:ascii="Times New Roman" w:eastAsia="Cambria" w:hAnsi="Times New Roman" w:cs="Times New Roman"/>
          <w:sz w:val="28"/>
          <w:szCs w:val="28"/>
        </w:rPr>
        <w:t>и), о</w:t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>бмен опытом</w:t>
      </w:r>
      <w:r w:rsidR="000F2B4E">
        <w:rPr>
          <w:rFonts w:ascii="Times New Roman" w:eastAsia="Cambria" w:hAnsi="Times New Roman" w:cs="Times New Roman"/>
          <w:sz w:val="28"/>
          <w:szCs w:val="28"/>
        </w:rPr>
        <w:t xml:space="preserve"> (</w:t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 xml:space="preserve"> работа в двойках, обмен и критика возникших идей</w:t>
      </w:r>
      <w:r w:rsidR="000F2B4E">
        <w:rPr>
          <w:rFonts w:ascii="Times New Roman" w:eastAsia="Cambria" w:hAnsi="Times New Roman" w:cs="Times New Roman"/>
          <w:sz w:val="28"/>
          <w:szCs w:val="28"/>
        </w:rPr>
        <w:t>), м</w:t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>озговой штурм</w:t>
      </w:r>
      <w:r w:rsidR="000F2B4E">
        <w:rPr>
          <w:rFonts w:ascii="Times New Roman" w:eastAsia="Cambria" w:hAnsi="Times New Roman" w:cs="Times New Roman"/>
          <w:sz w:val="28"/>
          <w:szCs w:val="28"/>
        </w:rPr>
        <w:t xml:space="preserve"> (</w:t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 xml:space="preserve"> групповое обсуждение </w:t>
      </w:r>
      <w:r w:rsidR="000F2B4E">
        <w:rPr>
          <w:rFonts w:ascii="Times New Roman" w:eastAsia="Cambria" w:hAnsi="Times New Roman" w:cs="Times New Roman"/>
          <w:sz w:val="28"/>
          <w:szCs w:val="28"/>
        </w:rPr>
        <w:t>р</w:t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>ешений</w:t>
      </w:r>
      <w:r w:rsidR="000F2B4E">
        <w:rPr>
          <w:rFonts w:ascii="Times New Roman" w:eastAsia="Cambria" w:hAnsi="Times New Roman" w:cs="Times New Roman"/>
          <w:sz w:val="28"/>
          <w:szCs w:val="28"/>
        </w:rPr>
        <w:t>), п</w:t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>одсказка</w:t>
      </w:r>
      <w:r w:rsidR="000F2B4E">
        <w:rPr>
          <w:rFonts w:ascii="Times New Roman" w:eastAsia="Cambria" w:hAnsi="Times New Roman" w:cs="Times New Roman"/>
          <w:sz w:val="28"/>
          <w:szCs w:val="28"/>
        </w:rPr>
        <w:t xml:space="preserve"> (</w:t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 xml:space="preserve"> знакомство с авторским решением, с последующим самостоятельным</w:t>
      </w:r>
      <w:r w:rsidR="000F2B4E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A642C4" w:rsidRPr="00F8620D">
        <w:rPr>
          <w:rFonts w:ascii="Times New Roman" w:eastAsia="Cambria" w:hAnsi="Times New Roman" w:cs="Times New Roman"/>
          <w:sz w:val="28"/>
          <w:szCs w:val="28"/>
        </w:rPr>
        <w:t>решением</w:t>
      </w:r>
      <w:r w:rsidR="000F2B4E">
        <w:rPr>
          <w:rFonts w:ascii="Times New Roman" w:eastAsia="Cambria" w:hAnsi="Times New Roman" w:cs="Times New Roman"/>
          <w:sz w:val="28"/>
          <w:szCs w:val="28"/>
        </w:rPr>
        <w:t xml:space="preserve">). </w:t>
      </w:r>
    </w:p>
    <w:sectPr w:rsidR="00C77358" w:rsidRPr="00C7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6E52"/>
    <w:multiLevelType w:val="multilevel"/>
    <w:tmpl w:val="2F02EEA4"/>
    <w:lvl w:ilvl="0">
      <w:start w:val="1"/>
      <w:numFmt w:val="decimal"/>
      <w:lvlText w:val="%1"/>
      <w:lvlJc w:val="left"/>
      <w:pPr>
        <w:ind w:left="464" w:hanging="352"/>
        <w:jc w:val="left"/>
      </w:pPr>
      <w:rPr>
        <w:rFonts w:ascii="Cambria" w:eastAsia="Cambria" w:hAnsi="Cambria" w:cs="Cambria" w:hint="default"/>
        <w:b/>
        <w:bCs/>
        <w:color w:val="004CE5"/>
        <w:w w:val="94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2" w:hanging="539"/>
        <w:jc w:val="left"/>
      </w:pPr>
      <w:rPr>
        <w:rFonts w:ascii="Times New Roman" w:eastAsia="Times New Roman" w:hAnsi="Times New Roman" w:cs="Times New Roman" w:hint="default"/>
        <w:color w:val="004CE5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7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539"/>
      </w:pPr>
      <w:rPr>
        <w:rFonts w:hint="default"/>
        <w:lang w:val="ru-RU" w:eastAsia="en-US" w:bidi="ar-SA"/>
      </w:rPr>
    </w:lvl>
  </w:abstractNum>
  <w:abstractNum w:abstractNumId="1" w15:restartNumberingAfterBreak="0">
    <w:nsid w:val="46916D3D"/>
    <w:multiLevelType w:val="hybridMultilevel"/>
    <w:tmpl w:val="0758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0672">
    <w:abstractNumId w:val="0"/>
  </w:num>
  <w:num w:numId="2" w16cid:durableId="25128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58"/>
    <w:rsid w:val="000F2B4E"/>
    <w:rsid w:val="00A642C4"/>
    <w:rsid w:val="00C77358"/>
    <w:rsid w:val="00F8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8C08"/>
  <w15:chartTrackingRefBased/>
  <w15:docId w15:val="{2AF18875-F13B-4C08-B8CB-D0FAC518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Анна</dc:creator>
  <cp:keywords/>
  <dc:description/>
  <cp:lastModifiedBy>Анна Анна</cp:lastModifiedBy>
  <cp:revision>1</cp:revision>
  <dcterms:created xsi:type="dcterms:W3CDTF">2022-09-18T10:11:00Z</dcterms:created>
  <dcterms:modified xsi:type="dcterms:W3CDTF">2022-09-18T10:28:00Z</dcterms:modified>
</cp:coreProperties>
</file>